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BadWolfsberg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Funktionsgebäude Freibad Wolfsberg; Los 1 - Landschafts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